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Сведения о численности и фактических затратах на денежное содержание муниципальных служащих.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подготовлены в соответствии с ч.6 статьёй 52 Федерального закона №131-ФЗ «Об общих принципах организации местного самоуправления в Российской Федерации».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4</w:t>
      </w:r>
      <w:r>
        <w:rPr>
          <w:rFonts w:ascii="Arial" w:hAnsi="Arial" w:cs="Arial"/>
          <w:color w:val="000000"/>
          <w:sz w:val="20"/>
          <w:szCs w:val="20"/>
        </w:rPr>
        <w:t xml:space="preserve"> квартал 2015 года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 Ждановского сельсовета Александровского района Оренбургской области сообщает, что  численность муниципальных служащих и фактические затраты на их денежное содержание составили:</w:t>
      </w:r>
      <w:r>
        <w:rPr>
          <w:rFonts w:ascii="Arial" w:hAnsi="Arial" w:cs="Arial"/>
          <w:color w:val="000000"/>
          <w:sz w:val="20"/>
          <w:szCs w:val="20"/>
        </w:rPr>
        <w:br/>
        <w:t>выборные должностные лица- 1 чел.(</w:t>
      </w:r>
      <w:r>
        <w:rPr>
          <w:rFonts w:ascii="Arial" w:hAnsi="Arial" w:cs="Arial"/>
          <w:color w:val="000000"/>
          <w:sz w:val="20"/>
          <w:szCs w:val="20"/>
        </w:rPr>
        <w:t>154077,05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муниципальные служащие-4 чел.(</w:t>
      </w:r>
      <w:r>
        <w:rPr>
          <w:rFonts w:ascii="Arial" w:hAnsi="Arial" w:cs="Arial"/>
          <w:color w:val="000000"/>
          <w:sz w:val="20"/>
          <w:szCs w:val="20"/>
        </w:rPr>
        <w:t>108601,22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bookmarkEnd w:id="0"/>
    <w:p w:rsidR="00C66C5F" w:rsidRDefault="00C66C5F"/>
    <w:sectPr w:rsidR="00C6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F"/>
    <w:rsid w:val="002752FF"/>
    <w:rsid w:val="007C4A70"/>
    <w:rsid w:val="00C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B040-8DC4-4BB1-B174-4F1EC134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2016-02-21T08:52:00Z</dcterms:created>
  <dcterms:modified xsi:type="dcterms:W3CDTF">2016-02-21T08:53:00Z</dcterms:modified>
</cp:coreProperties>
</file>