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3" w:type="dxa"/>
        <w:tblInd w:w="-432" w:type="dxa"/>
        <w:tblLook w:val="01E0" w:firstRow="1" w:lastRow="1" w:firstColumn="1" w:lastColumn="1" w:noHBand="0" w:noVBand="0"/>
      </w:tblPr>
      <w:tblGrid>
        <w:gridCol w:w="4100"/>
        <w:gridCol w:w="5563"/>
      </w:tblGrid>
      <w:tr w:rsidR="00770AD7" w:rsidTr="00770AD7">
        <w:trPr>
          <w:trHeight w:val="2251"/>
        </w:trPr>
        <w:tc>
          <w:tcPr>
            <w:tcW w:w="4100" w:type="dxa"/>
            <w:hideMark/>
          </w:tcPr>
          <w:p w:rsidR="00770AD7" w:rsidRDefault="00770AD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  <w:p w:rsidR="00770AD7" w:rsidRDefault="00770AD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Ждановского сельсовета</w:t>
            </w:r>
          </w:p>
          <w:p w:rsidR="00770AD7" w:rsidRDefault="00770AD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Александровского района</w:t>
            </w:r>
          </w:p>
          <w:p w:rsidR="00770AD7" w:rsidRDefault="00770AD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Оренбургской области</w:t>
            </w:r>
          </w:p>
          <w:p w:rsidR="00770AD7" w:rsidRDefault="00770AD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ПОСТАНОВЛЕНИЕ</w:t>
            </w:r>
          </w:p>
          <w:p w:rsidR="00770AD7" w:rsidRDefault="00D40CA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20.09.2013 г. № 49-П</w:t>
            </w:r>
          </w:p>
        </w:tc>
        <w:tc>
          <w:tcPr>
            <w:tcW w:w="5563" w:type="dxa"/>
          </w:tcPr>
          <w:p w:rsidR="00770AD7" w:rsidRDefault="00770AD7">
            <w:pPr>
              <w:spacing w:line="276" w:lineRule="auto"/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770AD7" w:rsidRDefault="00770AD7" w:rsidP="00770AD7">
      <w:pPr>
        <w:rPr>
          <w:sz w:val="28"/>
          <w:szCs w:val="28"/>
        </w:rPr>
      </w:pPr>
      <w:bookmarkStart w:id="0" w:name="_GoBack"/>
      <w:bookmarkEnd w:id="0"/>
    </w:p>
    <w:p w:rsidR="00770AD7" w:rsidRDefault="00770AD7" w:rsidP="00770AD7">
      <w:pPr>
        <w:rPr>
          <w:sz w:val="28"/>
          <w:szCs w:val="28"/>
        </w:rPr>
      </w:pPr>
    </w:p>
    <w:p w:rsidR="00770AD7" w:rsidRDefault="00770AD7" w:rsidP="00770AD7">
      <w:pPr>
        <w:rPr>
          <w:sz w:val="28"/>
          <w:szCs w:val="28"/>
        </w:rPr>
      </w:pPr>
    </w:p>
    <w:p w:rsidR="00770AD7" w:rsidRDefault="00770AD7" w:rsidP="00770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770AD7" w:rsidRDefault="00770AD7" w:rsidP="00770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 45-П </w:t>
      </w:r>
    </w:p>
    <w:p w:rsidR="00770AD7" w:rsidRDefault="00770AD7" w:rsidP="00770AD7">
      <w:pPr>
        <w:jc w:val="both"/>
        <w:rPr>
          <w:sz w:val="28"/>
          <w:szCs w:val="28"/>
        </w:rPr>
      </w:pPr>
      <w:r>
        <w:rPr>
          <w:sz w:val="28"/>
          <w:szCs w:val="28"/>
        </w:rPr>
        <w:t>от 17.09.2013 года</w:t>
      </w:r>
    </w:p>
    <w:p w:rsidR="00770AD7" w:rsidRDefault="00770AD7" w:rsidP="00770AD7">
      <w:pPr>
        <w:rPr>
          <w:sz w:val="28"/>
          <w:szCs w:val="28"/>
        </w:rPr>
      </w:pPr>
    </w:p>
    <w:p w:rsidR="00770AD7" w:rsidRDefault="00770AD7" w:rsidP="00770AD7">
      <w:pPr>
        <w:rPr>
          <w:sz w:val="28"/>
          <w:szCs w:val="28"/>
        </w:rPr>
      </w:pPr>
    </w:p>
    <w:p w:rsidR="00770AD7" w:rsidRDefault="00770AD7" w:rsidP="00770AD7">
      <w:pPr>
        <w:ind w:firstLine="720"/>
        <w:rPr>
          <w:sz w:val="28"/>
          <w:szCs w:val="28"/>
        </w:rPr>
      </w:pPr>
    </w:p>
    <w:p w:rsidR="00770AD7" w:rsidRDefault="00770AD7" w:rsidP="00770A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пункт 2 читать в новой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70AD7" w:rsidRDefault="00770AD7" w:rsidP="00770A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Для обсуждения проекта Правила землепользования и застройки  МО Ждановский сельсовет Александровского района Оренбургской области с участием жителей населенных пунктов МО и заинтересованных лиц, провести публичные слушания:</w:t>
      </w:r>
    </w:p>
    <w:p w:rsidR="00770AD7" w:rsidRDefault="00770AD7" w:rsidP="0077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 населенным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Ждановка, с. Федоровка, с. Николаевка – в селе Ждановка 27.11.2013 года, в 10.00 часов местного времени, в помещении Ждановского СДД по адресу: Александровский район, село Ждановка, улица Ленина, дом 13. Администрации МО обеспечить подвоз граждан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Ждановка для проведения публичных слушаний.</w:t>
      </w:r>
    </w:p>
    <w:p w:rsidR="00770AD7" w:rsidRDefault="00770AD7" w:rsidP="0077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 населенному пункту 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Новоникольское - в селе Новоникольское 27.11.2013 года, в 11.15 часов местного времени, в помещении Новоникольского СДД по адресу: Александровский район, село Новоникольское, улица Молодежная, дом 2.</w:t>
      </w:r>
    </w:p>
    <w:p w:rsidR="00770AD7" w:rsidRDefault="00770AD7" w:rsidP="00770A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 По населенному пункту 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Новоспасское - в селе </w:t>
      </w:r>
      <w:proofErr w:type="spellStart"/>
      <w:r>
        <w:rPr>
          <w:sz w:val="28"/>
          <w:szCs w:val="28"/>
        </w:rPr>
        <w:t>Новоспаское</w:t>
      </w:r>
      <w:proofErr w:type="spellEnd"/>
      <w:r>
        <w:rPr>
          <w:sz w:val="28"/>
          <w:szCs w:val="28"/>
        </w:rPr>
        <w:t xml:space="preserve"> 27.11.2013 года, в 12.15 часов местного времени, в помещении МОУ « Новоспасская школа» по адресу: Александровский район, село Новоспасское, улица Школьная, дом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70AD7" w:rsidRDefault="00770AD7" w:rsidP="0077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По населенному пункту 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Каменка - в селе Каменка 27.11.2013 года, в 14.30 часов местного времени, в помещении МОУ « Каменская ООШ » по адресу: Александровский район, село Каменка, улица Мира, дом .</w:t>
      </w:r>
    </w:p>
    <w:p w:rsidR="00770AD7" w:rsidRDefault="00770AD7" w:rsidP="0077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обнародования</w:t>
      </w:r>
      <w:proofErr w:type="gramStart"/>
      <w:r>
        <w:rPr>
          <w:sz w:val="28"/>
          <w:szCs w:val="28"/>
        </w:rPr>
        <w:t>..</w:t>
      </w:r>
      <w:proofErr w:type="gramEnd"/>
    </w:p>
    <w:p w:rsidR="00770AD7" w:rsidRDefault="00770AD7" w:rsidP="00770AD7">
      <w:pPr>
        <w:ind w:left="720"/>
        <w:jc w:val="both"/>
        <w:rPr>
          <w:sz w:val="28"/>
          <w:szCs w:val="28"/>
        </w:rPr>
      </w:pPr>
    </w:p>
    <w:p w:rsidR="00770AD7" w:rsidRDefault="00770AD7" w:rsidP="00770AD7">
      <w:pPr>
        <w:rPr>
          <w:sz w:val="28"/>
          <w:szCs w:val="28"/>
        </w:rPr>
      </w:pPr>
    </w:p>
    <w:p w:rsidR="00770AD7" w:rsidRDefault="00770AD7" w:rsidP="00770AD7">
      <w:pPr>
        <w:ind w:firstLine="42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И.О.главы</w:t>
      </w:r>
      <w:proofErr w:type="spellEnd"/>
      <w:r>
        <w:rPr>
          <w:b/>
          <w:sz w:val="28"/>
          <w:szCs w:val="28"/>
        </w:rPr>
        <w:t xml:space="preserve"> администрации</w:t>
      </w:r>
    </w:p>
    <w:p w:rsidR="00770AD7" w:rsidRDefault="00770AD7" w:rsidP="00770AD7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специалист 1 категории:                                                        </w:t>
      </w:r>
      <w:proofErr w:type="spellStart"/>
      <w:r>
        <w:rPr>
          <w:b/>
          <w:sz w:val="28"/>
          <w:szCs w:val="28"/>
        </w:rPr>
        <w:t>Л.С.Чашкина</w:t>
      </w:r>
      <w:proofErr w:type="spellEnd"/>
    </w:p>
    <w:p w:rsidR="00770AD7" w:rsidRDefault="00770AD7" w:rsidP="00770AD7">
      <w:pPr>
        <w:rPr>
          <w:sz w:val="28"/>
          <w:szCs w:val="28"/>
        </w:rPr>
      </w:pPr>
    </w:p>
    <w:p w:rsidR="00770AD7" w:rsidRPr="00770AD7" w:rsidRDefault="00770AD7" w:rsidP="00770AD7">
      <w:pPr>
        <w:ind w:left="720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администрацию района,  прокуратуру.</w:t>
      </w:r>
    </w:p>
    <w:p w:rsidR="00B97A43" w:rsidRDefault="00B97A43"/>
    <w:sectPr w:rsidR="00B97A43" w:rsidSect="00770A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4D"/>
    <w:rsid w:val="0035624D"/>
    <w:rsid w:val="00770AD7"/>
    <w:rsid w:val="00B97A43"/>
    <w:rsid w:val="00D4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2013-10-10T05:47:00Z</dcterms:created>
  <dcterms:modified xsi:type="dcterms:W3CDTF">2013-10-10T08:33:00Z</dcterms:modified>
</cp:coreProperties>
</file>