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A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</w:t>
      </w:r>
      <w:r w:rsidR="00B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Default="00B77553" w:rsidP="00B77553">
      <w:pPr>
        <w:tabs>
          <w:tab w:val="left" w:pos="7575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77553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13. «Создание и использование средств резервного фонда»</w:t>
      </w:r>
    </w:p>
    <w:p w:rsidR="00B77553" w:rsidRDefault="00B77553" w:rsidP="00B775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«Реализация мероприятий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DA4E57" w:rsidRDefault="00DA4E57" w:rsidP="00DA4E57">
      <w:pPr>
        <w:spacing w:after="0"/>
        <w:ind w:firstLine="708"/>
        <w:jc w:val="both"/>
      </w:pPr>
    </w:p>
    <w:p w:rsidR="00B77553" w:rsidRPr="00DA4E57" w:rsidRDefault="00DA4E57" w:rsidP="00DA4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 w:rsidRPr="00DA4E57">
        <w:rPr>
          <w:rFonts w:ascii="Times New Roman" w:hAnsi="Times New Roman" w:cs="Times New Roman"/>
          <w:sz w:val="28"/>
          <w:szCs w:val="28"/>
        </w:rPr>
        <w:t>Таблица по форме 12 –«Отчет об использовании субсидии, предоставленной бюджету муниципального образования  Ждановский сельсовет Александровского района Оренбургской области из областно</w:t>
      </w:r>
      <w:r w:rsidR="001A4AAE">
        <w:rPr>
          <w:rFonts w:ascii="Times New Roman" w:hAnsi="Times New Roman" w:cs="Times New Roman"/>
          <w:sz w:val="28"/>
          <w:szCs w:val="28"/>
        </w:rPr>
        <w:t>го бюджета по состоянию на 01.01</w:t>
      </w:r>
      <w:r w:rsidRPr="00DA4E57">
        <w:rPr>
          <w:rFonts w:ascii="Times New Roman" w:hAnsi="Times New Roman" w:cs="Times New Roman"/>
          <w:sz w:val="28"/>
          <w:szCs w:val="28"/>
        </w:rPr>
        <w:t>.202</w:t>
      </w:r>
      <w:r w:rsidR="001A4AAE">
        <w:rPr>
          <w:rFonts w:ascii="Times New Roman" w:hAnsi="Times New Roman" w:cs="Times New Roman"/>
          <w:sz w:val="28"/>
          <w:szCs w:val="28"/>
        </w:rPr>
        <w:t>3</w:t>
      </w:r>
      <w:r w:rsidRPr="00DA4E5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57">
        <w:rPr>
          <w:rFonts w:ascii="Times New Roman" w:hAnsi="Times New Roman" w:cs="Times New Roman"/>
          <w:sz w:val="28"/>
          <w:szCs w:val="28"/>
        </w:rPr>
        <w:t>не заполняется, в связи с отсутствием субсидий на 2022  год в рамках программы –</w:t>
      </w:r>
      <w:r w:rsidRPr="00DA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территории муниципального образования Ждановский сельсовет на 2017-2024 годы»</w:t>
      </w:r>
    </w:p>
    <w:p w:rsidR="00B77553" w:rsidRDefault="00B77553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25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DC26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5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программы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в объеме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72240</w:t>
      </w:r>
      <w:r w:rsidR="00CF25EA" w:rsidRPr="00DA0886">
        <w:rPr>
          <w:sz w:val="28"/>
          <w:szCs w:val="28"/>
          <w:lang w:eastAsia="ru-RU"/>
        </w:rPr>
        <w:t xml:space="preserve"> 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278,0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14 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2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DC26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</w:t>
      </w:r>
      <w:r w:rsidR="001A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01.01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A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1A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12 722,34465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1A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84,89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278,0</w:t>
      </w:r>
      <w:r w:rsidR="00C2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местного –</w:t>
      </w:r>
      <w:r w:rsidR="001A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12 444,34465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42C97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A4AAE"/>
    <w:rsid w:val="001C37C6"/>
    <w:rsid w:val="001C3F11"/>
    <w:rsid w:val="002402D0"/>
    <w:rsid w:val="00256ABE"/>
    <w:rsid w:val="00281685"/>
    <w:rsid w:val="002B7950"/>
    <w:rsid w:val="003205B9"/>
    <w:rsid w:val="00323D61"/>
    <w:rsid w:val="003639C0"/>
    <w:rsid w:val="004B3550"/>
    <w:rsid w:val="004F3F7A"/>
    <w:rsid w:val="00547A87"/>
    <w:rsid w:val="005D03FA"/>
    <w:rsid w:val="00625DCB"/>
    <w:rsid w:val="006332D3"/>
    <w:rsid w:val="00636306"/>
    <w:rsid w:val="006B6DD9"/>
    <w:rsid w:val="006D5E5C"/>
    <w:rsid w:val="00997CE8"/>
    <w:rsid w:val="00B42C97"/>
    <w:rsid w:val="00B450E9"/>
    <w:rsid w:val="00B77553"/>
    <w:rsid w:val="00BD7C39"/>
    <w:rsid w:val="00C16DF2"/>
    <w:rsid w:val="00C212A7"/>
    <w:rsid w:val="00C45718"/>
    <w:rsid w:val="00C63439"/>
    <w:rsid w:val="00C659D1"/>
    <w:rsid w:val="00CF25EA"/>
    <w:rsid w:val="00DA4E57"/>
    <w:rsid w:val="00DC26B7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dcterms:created xsi:type="dcterms:W3CDTF">2020-03-18T11:15:00Z</dcterms:created>
  <dcterms:modified xsi:type="dcterms:W3CDTF">2023-04-06T04:34:00Z</dcterms:modified>
</cp:coreProperties>
</file>