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8B" w:rsidRPr="008D1199" w:rsidRDefault="00210B8B" w:rsidP="0021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210B8B" w:rsidRPr="008D1199" w:rsidRDefault="00210B8B" w:rsidP="0021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210B8B" w:rsidRPr="008D1199" w:rsidRDefault="00210B8B" w:rsidP="0021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210B8B" w:rsidRPr="008D1199" w:rsidRDefault="00210B8B" w:rsidP="0021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210B8B" w:rsidRPr="008D1199" w:rsidRDefault="00210B8B" w:rsidP="0021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210B8B" w:rsidRPr="008D1199" w:rsidRDefault="00210B8B" w:rsidP="0021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10B8B" w:rsidRPr="008D1199" w:rsidRDefault="00210B8B" w:rsidP="0021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>Верховцева Павла Александровича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Pr="008D1199">
        <w:rPr>
          <w:rFonts w:ascii="Times New Roman" w:eastAsia="Calibri" w:hAnsi="Times New Roman" w:cs="Times New Roman"/>
          <w:b/>
          <w:sz w:val="28"/>
        </w:rPr>
        <w:t>,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210B8B" w:rsidRPr="008D1199" w:rsidRDefault="00210B8B" w:rsidP="0021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10B8B" w:rsidRPr="008D1199" w:rsidRDefault="00210B8B" w:rsidP="0021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210B8B" w:rsidRPr="008D1199" w:rsidRDefault="00210B8B" w:rsidP="00210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            №</w:t>
      </w:r>
      <w:r>
        <w:rPr>
          <w:rFonts w:ascii="Times New Roman" w:eastAsia="Calibri" w:hAnsi="Times New Roman" w:cs="Times New Roman"/>
          <w:b/>
          <w:sz w:val="28"/>
        </w:rPr>
        <w:t xml:space="preserve"> 39/3</w:t>
      </w:r>
    </w:p>
    <w:p w:rsidR="00210B8B" w:rsidRPr="008D1199" w:rsidRDefault="00210B8B" w:rsidP="00210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210B8B" w:rsidRPr="008D1199" w:rsidRDefault="00210B8B" w:rsidP="00210B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>Верховцева Павла Александровича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210B8B" w:rsidRPr="008D1199" w:rsidRDefault="00210B8B" w:rsidP="00210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Верховцева Павла Александровича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01.10.1968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работающего в ООО «</w:t>
      </w:r>
      <w:proofErr w:type="spellStart"/>
      <w:r>
        <w:rPr>
          <w:rFonts w:ascii="Times New Roman" w:eastAsia="Calibri" w:hAnsi="Times New Roman" w:cs="Times New Roman"/>
          <w:sz w:val="28"/>
        </w:rPr>
        <w:t>Колганское</w:t>
      </w:r>
      <w:proofErr w:type="spellEnd"/>
      <w:r>
        <w:rPr>
          <w:rFonts w:ascii="Times New Roman" w:eastAsia="Calibri" w:hAnsi="Times New Roman" w:cs="Times New Roman"/>
          <w:sz w:val="28"/>
        </w:rPr>
        <w:t>» главным агрономом</w:t>
      </w:r>
      <w:r w:rsidRPr="008D1199">
        <w:rPr>
          <w:rFonts w:ascii="Times New Roman" w:eastAsia="Calibri" w:hAnsi="Times New Roman" w:cs="Times New Roman"/>
          <w:sz w:val="28"/>
        </w:rPr>
        <w:t xml:space="preserve">, проживающего по адресу: Оренбургская область, Александровский район, 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Ждановка,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Первомайская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36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</w:t>
      </w:r>
      <w:r>
        <w:rPr>
          <w:rFonts w:ascii="Times New Roman" w:eastAsia="Calibri" w:hAnsi="Times New Roman" w:cs="Times New Roman"/>
          <w:sz w:val="28"/>
        </w:rPr>
        <w:t>атному избирательному округу № 2</w:t>
      </w:r>
      <w:r w:rsidRPr="008D1199">
        <w:rPr>
          <w:rFonts w:ascii="Times New Roman" w:eastAsia="Calibri" w:hAnsi="Times New Roman" w:cs="Times New Roman"/>
          <w:sz w:val="28"/>
        </w:rPr>
        <w:t xml:space="preserve">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11 часов 00</w:t>
      </w:r>
      <w:r w:rsidRPr="008D1199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210B8B" w:rsidRPr="008D1199" w:rsidRDefault="00210B8B" w:rsidP="00210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Верховцеву Павлу Александровичу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210B8B" w:rsidRPr="008D1199" w:rsidRDefault="00210B8B" w:rsidP="00210B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210B8B" w:rsidRDefault="00210B8B" w:rsidP="00210B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10B8B" w:rsidRPr="008D1199" w:rsidRDefault="00210B8B" w:rsidP="00210B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10B8B" w:rsidRDefault="00210B8B" w:rsidP="00210B8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210B8B" w:rsidRPr="008D1199" w:rsidRDefault="00210B8B" w:rsidP="00210B8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51984" w:rsidRDefault="00210B8B" w:rsidP="00210B8B">
      <w:pPr>
        <w:spacing w:after="0" w:line="240" w:lineRule="auto"/>
      </w:pP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bookmarkStart w:id="0" w:name="_GoBack"/>
      <w:bookmarkEnd w:id="0"/>
      <w:proofErr w:type="spellEnd"/>
    </w:p>
    <w:sectPr w:rsidR="00A51984" w:rsidSect="00210B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54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13"/>
    <w:rsid w:val="00210B8B"/>
    <w:rsid w:val="00A51984"/>
    <w:rsid w:val="00D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2015-08-11T05:10:00Z</dcterms:created>
  <dcterms:modified xsi:type="dcterms:W3CDTF">2015-08-11T05:10:00Z</dcterms:modified>
</cp:coreProperties>
</file>